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60" w:tblpY="2178"/>
        <w:tblOverlap w:val="never"/>
        <w:tblW w:w="8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367"/>
        <w:gridCol w:w="557"/>
        <w:gridCol w:w="497"/>
        <w:gridCol w:w="552"/>
        <w:gridCol w:w="51"/>
        <w:gridCol w:w="778"/>
        <w:gridCol w:w="321"/>
        <w:gridCol w:w="57"/>
        <w:gridCol w:w="396"/>
        <w:gridCol w:w="477"/>
        <w:gridCol w:w="235"/>
        <w:gridCol w:w="68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项目名称</w:t>
            </w:r>
          </w:p>
        </w:tc>
        <w:tc>
          <w:tcPr>
            <w:tcW w:w="29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lang w:eastAsia="zh-CN"/>
              </w:rPr>
              <w:t>三亚市防灾减灾实战实训基础设施建设项目</w:t>
            </w:r>
          </w:p>
        </w:tc>
        <w:tc>
          <w:tcPr>
            <w:tcW w:w="11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lang w:eastAsia="zh-CN"/>
              </w:rPr>
              <w:t>项目单位</w:t>
            </w:r>
          </w:p>
        </w:tc>
        <w:tc>
          <w:tcPr>
            <w:tcW w:w="312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lang w:eastAsia="zh-CN"/>
              </w:rPr>
              <w:t>三亚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城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lang w:eastAsia="zh-CN"/>
              </w:rPr>
              <w:t>投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置业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项目联系人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吉*豪</w:t>
            </w: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联系电话</w:t>
            </w:r>
          </w:p>
        </w:tc>
        <w:tc>
          <w:tcPr>
            <w:tcW w:w="17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152*****363</w:t>
            </w:r>
          </w:p>
        </w:tc>
        <w:tc>
          <w:tcPr>
            <w:tcW w:w="11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总投资</w:t>
            </w:r>
          </w:p>
        </w:tc>
        <w:tc>
          <w:tcPr>
            <w:tcW w:w="19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58158.58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中央资金</w:t>
            </w:r>
          </w:p>
        </w:tc>
        <w:tc>
          <w:tcPr>
            <w:tcW w:w="13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地方配套</w:t>
            </w: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4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项目性质（√）</w:t>
            </w: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审批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核准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银行贷款</w:t>
            </w: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774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ascii="Arial" w:hAnsi="Arial"/>
                <w:color w:val="auto"/>
                <w:sz w:val="24"/>
              </w:rPr>
              <w:t>√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3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招标内容</w:t>
            </w:r>
          </w:p>
        </w:tc>
        <w:tc>
          <w:tcPr>
            <w:tcW w:w="13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单项合同估算金额</w:t>
            </w: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招标方式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（√）</w:t>
            </w: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招标组织形式（√）</w:t>
            </w:r>
          </w:p>
        </w:tc>
        <w:tc>
          <w:tcPr>
            <w:tcW w:w="7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招标范围（√）</w:t>
            </w:r>
          </w:p>
        </w:tc>
        <w:tc>
          <w:tcPr>
            <w:tcW w:w="26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不招标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开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请</w:t>
            </w:r>
          </w:p>
        </w:tc>
        <w:tc>
          <w:tcPr>
            <w:tcW w:w="6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行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托</w:t>
            </w:r>
          </w:p>
        </w:tc>
        <w:tc>
          <w:tcPr>
            <w:tcW w:w="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全部</w:t>
            </w:r>
          </w:p>
        </w:tc>
        <w:tc>
          <w:tcPr>
            <w:tcW w:w="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分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×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原因和理由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勘察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86.22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6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×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限额以下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设计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1059.00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ascii="Arial" w:hAnsi="Arial"/>
                <w:color w:val="auto"/>
                <w:sz w:val="24"/>
              </w:rPr>
              <w:t>√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6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ascii="Arial" w:hAnsi="Arial"/>
                <w:color w:val="auto"/>
                <w:sz w:val="24"/>
              </w:rPr>
              <w:t>√</w:t>
            </w:r>
          </w:p>
        </w:tc>
        <w:tc>
          <w:tcPr>
            <w:tcW w:w="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ascii="Arial" w:hAnsi="Arial"/>
                <w:color w:val="auto"/>
                <w:sz w:val="24"/>
              </w:rPr>
              <w:t>√</w:t>
            </w:r>
          </w:p>
        </w:tc>
        <w:tc>
          <w:tcPr>
            <w:tcW w:w="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施工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51697.64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ascii="Arial" w:hAnsi="Arial"/>
                <w:color w:val="auto"/>
                <w:sz w:val="24"/>
              </w:rPr>
              <w:t>√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6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ascii="Arial" w:hAnsi="Arial"/>
                <w:color w:val="auto"/>
                <w:sz w:val="24"/>
              </w:rPr>
              <w:t>√</w:t>
            </w:r>
          </w:p>
        </w:tc>
        <w:tc>
          <w:tcPr>
            <w:tcW w:w="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ascii="Arial" w:hAnsi="Arial"/>
                <w:color w:val="auto"/>
                <w:sz w:val="24"/>
              </w:rPr>
              <w:t>√</w:t>
            </w:r>
          </w:p>
        </w:tc>
        <w:tc>
          <w:tcPr>
            <w:tcW w:w="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监理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699.07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ascii="Arial" w:hAnsi="Arial"/>
                <w:color w:val="auto"/>
                <w:sz w:val="24"/>
              </w:rPr>
              <w:t>√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6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ascii="Arial" w:hAnsi="Arial"/>
                <w:color w:val="auto"/>
                <w:sz w:val="24"/>
              </w:rPr>
              <w:t>√</w:t>
            </w:r>
          </w:p>
        </w:tc>
        <w:tc>
          <w:tcPr>
            <w:tcW w:w="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ascii="Arial" w:hAnsi="Arial"/>
                <w:color w:val="auto"/>
                <w:sz w:val="24"/>
              </w:rPr>
              <w:t>√</w:t>
            </w:r>
          </w:p>
        </w:tc>
        <w:tc>
          <w:tcPr>
            <w:tcW w:w="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重要设备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ascii="Arial" w:hAnsi="Arial"/>
                <w:color w:val="auto"/>
                <w:sz w:val="24"/>
              </w:rPr>
              <w:t>√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6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ascii="Arial" w:hAnsi="Arial"/>
                <w:color w:val="auto"/>
                <w:sz w:val="24"/>
              </w:rPr>
              <w:t>√</w:t>
            </w:r>
          </w:p>
        </w:tc>
        <w:tc>
          <w:tcPr>
            <w:tcW w:w="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ascii="Arial" w:hAnsi="Arial"/>
                <w:color w:val="auto"/>
                <w:sz w:val="24"/>
              </w:rPr>
              <w:t>√</w:t>
            </w:r>
          </w:p>
        </w:tc>
        <w:tc>
          <w:tcPr>
            <w:tcW w:w="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重要材料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ascii="Arial" w:hAnsi="Arial"/>
                <w:color w:val="auto"/>
                <w:sz w:val="24"/>
              </w:rPr>
              <w:t>√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6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ascii="Arial" w:hAnsi="Arial"/>
                <w:color w:val="auto"/>
                <w:sz w:val="24"/>
              </w:rPr>
              <w:t>√</w:t>
            </w:r>
          </w:p>
        </w:tc>
        <w:tc>
          <w:tcPr>
            <w:tcW w:w="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ascii="Arial" w:hAnsi="Arial"/>
                <w:color w:val="auto"/>
                <w:sz w:val="24"/>
              </w:rPr>
              <w:t>√</w:t>
            </w:r>
          </w:p>
        </w:tc>
        <w:tc>
          <w:tcPr>
            <w:tcW w:w="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其他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6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8638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项目审批部门核准意见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8638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备注：1、项目招标行业行政监督部门：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lang w:eastAsia="zh-CN"/>
              </w:rPr>
              <w:t>三亚市住房和城乡建设局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2、公告方式在《全国公共资源交易平台（海南省）·三亚市》(http://zw.hainan.gov.cn/ggzy/syggzy/)、《全国公共资源交易平台（海南省）》（http://zw.hainan.gov.cn/ggzy/）等指定媒介发布招标公告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03"/>
              <w:textAlignment w:val="auto"/>
              <w:rPr>
                <w:rFonts w:hint="eastAsia"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</w:rPr>
              <w:t>、招标代理机构：自行选择；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03"/>
              <w:textAlignment w:val="auto"/>
              <w:rPr>
                <w:rFonts w:hint="eastAsia"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</w:rPr>
              <w:t>、招标人在招标活动中对已核准的招标方式、招标组织形式、招标范围做出改变的，应申请变更核准事项。项目应在具备法律规定的招标条件后，才能开展招投标活动。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 xml:space="preserve">                                          三亚市发展和改革委员会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783" w:firstLineChars="2400"/>
              <w:textAlignment w:val="auto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 xml:space="preserve">                                             20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年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月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eastAsia="仿宋_GB2312"/>
                <w:b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638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注意事项：1、本表一式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六</w:t>
            </w:r>
            <w:r>
              <w:rPr>
                <w:rFonts w:hint="eastAsia" w:ascii="宋体" w:hAnsi="宋体"/>
                <w:color w:val="auto"/>
                <w:sz w:val="24"/>
              </w:rPr>
              <w:t>份。双方各存一份，抄送市财政局、市审计局、行业行政主管部门、市政务中心。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eastAsia="黑体"/>
          <w:sz w:val="36"/>
        </w:rPr>
      </w:pPr>
      <w:bookmarkStart w:id="0" w:name="_GoBack"/>
      <w:r>
        <w:rPr>
          <w:rFonts w:hint="eastAsia" w:ascii="黑体" w:eastAsia="黑体"/>
          <w:sz w:val="36"/>
        </w:rPr>
        <w:t>招标事项核准意见表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/>
        </w:rPr>
      </w:pPr>
      <w:r>
        <w:rPr>
          <w:rFonts w:hint="eastAsia"/>
        </w:rPr>
        <w:t>单位：（万元）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21FE0"/>
    <w:rsid w:val="7C22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firstLine="0"/>
      <w:jc w:val="center"/>
    </w:pPr>
    <w:rPr>
      <w:rFonts w:eastAsia="黑体"/>
      <w:b/>
      <w:sz w:val="52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三亚市直属党政机关单位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2025-01-06T00:28:00Z</dcterms:created>
  <dc:creator>蒙凯</dc:creator>
  <cp:lastModifiedBy>蒙凯</cp:lastModifiedBy>
  <dcterms:modified xsi:type="dcterms:W3CDTF">2025-01-06T00:29:56Z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