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诚信承诺书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一、本企业在</w:t>
      </w:r>
      <w:r>
        <w:rPr>
          <w:rFonts w:hint="default" w:ascii="Times New Roman" w:hAnsi="Times New Roman" w:eastAsia="仿宋_GB2312" w:cs="Times New Roman"/>
          <w:sz w:val="32"/>
          <w:szCs w:val="32"/>
          <w:lang w:val="en-US" w:eastAsia="zh-CN"/>
        </w:rPr>
        <w:t>三亚市2025年电动汽车充换电基础设施</w:t>
      </w:r>
      <w:r>
        <w:rPr>
          <w:rFonts w:hint="eastAsia" w:ascii="Times New Roman" w:hAnsi="Times New Roman" w:eastAsia="仿宋_GB2312" w:cs="Times New Roman"/>
          <w:sz w:val="32"/>
          <w:szCs w:val="32"/>
          <w:lang w:val="en-US" w:eastAsia="zh-CN"/>
        </w:rPr>
        <w:t>验收及</w:t>
      </w:r>
      <w:r>
        <w:rPr>
          <w:rFonts w:hint="default" w:ascii="Times New Roman" w:hAnsi="Times New Roman" w:eastAsia="仿宋_GB2312" w:cs="Times New Roman"/>
          <w:sz w:val="32"/>
          <w:szCs w:val="32"/>
        </w:rPr>
        <w:t>申报</w:t>
      </w:r>
      <w:r>
        <w:rPr>
          <w:rFonts w:hint="eastAsia" w:ascii="Times New Roman" w:hAnsi="Times New Roman" w:eastAsia="仿宋_GB2312" w:cs="Times New Roman"/>
          <w:sz w:val="32"/>
          <w:szCs w:val="32"/>
          <w:lang w:eastAsia="zh-CN"/>
        </w:rPr>
        <w:t>补贴</w:t>
      </w:r>
      <w:r>
        <w:rPr>
          <w:rFonts w:hint="default" w:ascii="Times New Roman" w:hAnsi="Times New Roman" w:eastAsia="仿宋_GB2312" w:cs="Times New Roman"/>
          <w:sz w:val="32"/>
          <w:szCs w:val="32"/>
        </w:rPr>
        <w:t>过程中所提交的所有材料（含纸质及电子版）均真实、合法、有效，与原件一致。所有数据及证明文件均不存在伪造、变造或隐瞒事实的情形。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二、本企业已充分知悉并理解相关法律法规中关于提供虚假材料需承担的法律责任（包括但不限于行政处罚、信用惩戒及刑事责任）。若经核查发现任何不实之处：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1.本企业自愿接受主管部门依法依规作出的全部处理决定；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2.承担由此引发的一切经济赔偿责任；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3.接受被列入失信名单等信用管理措施；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4.若涉及违法犯罪行为，则无条件配合司法机关调查处置。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三、本企业授权相关部门通过法定渠道对所提报信息进行真实性核验，并同意相关信息共享用于监管追溯用途。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特此郑重声明！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 诺 单 位（公章）：____________________________</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法定代表人/授权代表（签字）：____________________</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署</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期：___________年________月________日  </w:t>
      </w:r>
    </w:p>
    <w:sectPr>
      <w:pgSz w:w="11906" w:h="16838"/>
      <w:pgMar w:top="167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E1EAC"/>
    <w:rsid w:val="197D2D8E"/>
    <w:rsid w:val="3EAB0813"/>
    <w:rsid w:val="7E8E24D5"/>
    <w:rsid w:val="AFAF0812"/>
    <w:rsid w:val="B67BD571"/>
    <w:rsid w:val="EFDF2F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蒙凯</cp:lastModifiedBy>
  <dcterms:modified xsi:type="dcterms:W3CDTF">2025-07-09T10:04:05Z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